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432BBF" w:rsidRPr="007323A5" w:rsidTr="007545EB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FD0E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6070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</w:t>
            </w:r>
            <w:r w:rsidR="00FD0E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Técnico de Apoyo y Mantenimiento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FD0E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D0E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21</w:t>
            </w:r>
          </w:p>
        </w:tc>
        <w:tc>
          <w:tcPr>
            <w:tcW w:w="1783" w:type="dxa"/>
            <w:vAlign w:val="center"/>
          </w:tcPr>
          <w:p w:rsidR="00432BBF" w:rsidRPr="007323A5" w:rsidRDefault="00432BBF" w:rsidP="00AF434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F434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D0E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D0E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  <w:tr w:rsidR="00432BBF" w:rsidRPr="007323A5" w:rsidTr="007545EB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FD0E1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E6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FD0E1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Apoyo y Mantenimiento</w:t>
            </w:r>
          </w:p>
        </w:tc>
      </w:tr>
    </w:tbl>
    <w:p w:rsidR="00432BBF" w:rsidRPr="00692E12" w:rsidRDefault="00432BBF" w:rsidP="00D51AB3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F60F98" w:rsidRPr="004114C5" w:rsidRDefault="00F60F98" w:rsidP="00F60F98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4114C5">
        <w:rPr>
          <w:rFonts w:ascii="Bookman Old Style" w:hAnsi="Bookman Old Style" w:cs="Tahoma"/>
          <w:i w:val="0"/>
          <w:color w:val="000000"/>
          <w:sz w:val="20"/>
          <w:lang w:val="es-CL"/>
        </w:rPr>
        <w:t xml:space="preserve">Ejecutar los procesos administrativos del área, aplicando las normas y procedimientos definidos para apoyar en la coordinación y control de los planes de trabajo, proyectos y demás actividades, mediante la  elaboración de informes, investigaciones y asistencia efectiva a la jefatura, a fin de  lograr resultados oportunos y proporcionar servicios efectivos. </w:t>
      </w:r>
    </w:p>
    <w:p w:rsidR="00540ED7" w:rsidRPr="008C6BA3" w:rsidRDefault="00540ED7" w:rsidP="00540ED7">
      <w:pPr>
        <w:rPr>
          <w:lang w:val="es-CL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/>
    <w:p w:rsidR="00F60F98" w:rsidRPr="00FE6FF0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FE6FF0">
        <w:rPr>
          <w:rFonts w:ascii="Bookman Old Style" w:hAnsi="Bookman Old Style"/>
          <w:i w:val="0"/>
          <w:sz w:val="20"/>
        </w:rPr>
        <w:t xml:space="preserve">Recibir mensualmente de todas las áreas que conforman la División, la información relacionada con el trabajo realizado en cada una, a fin de consolidar y </w:t>
      </w:r>
      <w:r w:rsidRPr="0028423F">
        <w:rPr>
          <w:rFonts w:ascii="Bookman Old Style" w:hAnsi="Bookman Old Style"/>
          <w:i w:val="0"/>
          <w:sz w:val="20"/>
        </w:rPr>
        <w:t>entregar los indicadores de producción oportunamente dentro de los tiempos establecidos a</w:t>
      </w:r>
      <w:r w:rsidRPr="00FE6FF0">
        <w:rPr>
          <w:rFonts w:ascii="Bookman Old Style" w:hAnsi="Bookman Old Style"/>
          <w:i w:val="0"/>
          <w:sz w:val="20"/>
        </w:rPr>
        <w:t xml:space="preserve"> la dependencia correspondiente. </w:t>
      </w:r>
      <w:r>
        <w:rPr>
          <w:rFonts w:ascii="Bookman Old Style" w:hAnsi="Bookman Old Style"/>
          <w:i w:val="0"/>
          <w:sz w:val="20"/>
        </w:rPr>
        <w:t xml:space="preserve">  </w:t>
      </w:r>
    </w:p>
    <w:p w:rsidR="00F60F98" w:rsidRPr="00D22A56" w:rsidRDefault="00F60F98" w:rsidP="00F60F98">
      <w:pPr>
        <w:suppressAutoHyphens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Dar seguimiento y consolidar los niveles de </w:t>
      </w:r>
      <w:r w:rsidRPr="0028423F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avance de las metas de producción mensuales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y trimestrales, definidas en Plan Anual de Trabajo, a fin de medir el cumplimiento de las mismas. </w:t>
      </w:r>
    </w:p>
    <w:p w:rsidR="00F60F98" w:rsidRDefault="00F60F98" w:rsidP="00F60F98">
      <w:p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F72E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Controlar los avances y resultados totales de los proyectos que se ejecutan en la División de acuerdo al portafolio de servicios de cada dependencia, con el objetivo de verificar el cumplimiento de su ejecución y alcance. 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Pr="00F7241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F72418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Orientar y asesorar a los responsables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de elaborar el presupuesto de las diversas  dependencias de la División</w:t>
      </w:r>
      <w:r w:rsidRPr="00F72418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, para que determinen oportunamente sus necesidades presupuestarias. 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Procesar y consolidar la información, para la elaboración del presupuesto financiero de la División, con base a los lineamientos institucionales, a fin de aportar opiniones técnicas que contribuyan al adecuado planteamiento del mismo. 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Colaborar con el seguimiento y la ejecución del presupuesto de la División, reprogramando o ajustando mediante transferencias internas del mismo, a fin de que se facilite el cumplimiento de los objetivos y metas programadas. 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Determinar y consolidar las necesidades para la compra de servicios administrativos de todas las áreas de la División, a fin de remitirlo oportunamente a la dependencia responsable de la adquisición de los mismos.  </w:t>
      </w:r>
    </w:p>
    <w:p w:rsidR="00F60F98" w:rsidRPr="0028423F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Introducir datos de los resultados del desempeño laboral del personal interino al sistema informático, a fin de mantenerlo actualizado y que se pueda utilizar como referencia para las contrataciones. 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B4177A" w:rsidRDefault="00B4177A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B4177A" w:rsidRDefault="00B4177A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B4177A" w:rsidRPr="0028423F" w:rsidRDefault="00B4177A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Apoyar en la consolidación de la información de las necesidades de capacitación de la División, con la finalidad de presentarlo en los tiempos establecidos al área encargada. 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Colaborar con las jefaturas de la División a solventar los hallazgos efectuados por entes fiscalizadores, mediante la investigación interna de los casos, a fin de superar los señalamientos.</w:t>
      </w:r>
    </w:p>
    <w:p w:rsidR="00F60F98" w:rsidRPr="0028423F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18"/>
          <w:szCs w:val="22"/>
          <w:lang w:val="es-CL"/>
        </w:rPr>
      </w:pPr>
    </w:p>
    <w:p w:rsidR="00F60F98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435476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Participar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en la </w:t>
      </w:r>
      <w:r w:rsidRPr="00435476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elaboración de términos técnicos de referencia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para las bases de subasta pública u otro proceso de la División</w:t>
      </w:r>
      <w:r w:rsidRPr="00435476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,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 fin de que sean utilizados como </w:t>
      </w:r>
      <w:r w:rsidRPr="00435476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insumo para la elaboración las bases de licitación de bienes. </w:t>
      </w:r>
    </w:p>
    <w:p w:rsidR="00F60F98" w:rsidRPr="0028423F" w:rsidRDefault="00F60F98" w:rsidP="00F60F98">
      <w:pPr>
        <w:pStyle w:val="Default"/>
        <w:rPr>
          <w:sz w:val="18"/>
        </w:rPr>
      </w:pPr>
    </w:p>
    <w:p w:rsidR="00F60F98" w:rsidRPr="00EB1303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EB1303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Participar en comités o programas en materia de seguridad y salud ocupacional u otros, en los que sea convocado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,</w:t>
      </w:r>
      <w:r w:rsidRPr="00EB1303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aportando los elementos necesarios, para el buen funcionamiento de los mismos. </w:t>
      </w:r>
    </w:p>
    <w:p w:rsidR="00F60F98" w:rsidRPr="0028423F" w:rsidRDefault="00F60F98" w:rsidP="00F60F98">
      <w:pPr>
        <w:pStyle w:val="Default"/>
        <w:rPr>
          <w:sz w:val="18"/>
          <w:lang w:val="es-CL"/>
        </w:rPr>
      </w:pPr>
    </w:p>
    <w:p w:rsidR="00F60F98" w:rsidRPr="00966A7E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966A7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Controlar y dar seguimiento a los biene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s muebles asignados a la Divisió</w:t>
      </w:r>
      <w:r w:rsidRPr="00966A7E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n, con el propósito de contar con un inventario de bienes actualizado y confiable.</w:t>
      </w:r>
    </w:p>
    <w:p w:rsidR="00F60F98" w:rsidRDefault="00F60F98" w:rsidP="00F60F98">
      <w:pPr>
        <w:pStyle w:val="Prrafodelista"/>
        <w:suppressAutoHyphens/>
        <w:ind w:left="317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</w:p>
    <w:p w:rsidR="00F60F98" w:rsidRPr="0028423F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Colaborar con las jefaturas de la dependencia en el desarrollo las </w:t>
      </w:r>
      <w:r w:rsidRPr="0028423F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actividades administrativas 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ejecutadas</w:t>
      </w:r>
      <w:r w:rsidRPr="0028423F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en los diferentes procesos, procedimientos, trámites, etc.</w:t>
      </w: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,</w:t>
      </w:r>
      <w:r w:rsidRPr="0028423F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 correspondientes al área, a fin de contribuir en el funcionamiento adecuado de la misma. </w:t>
      </w:r>
    </w:p>
    <w:p w:rsidR="00F60F98" w:rsidRDefault="00F60F98" w:rsidP="00F60F98">
      <w:pPr>
        <w:pStyle w:val="Default"/>
        <w:rPr>
          <w:sz w:val="20"/>
          <w:szCs w:val="20"/>
        </w:rPr>
      </w:pPr>
    </w:p>
    <w:p w:rsidR="00F60F98" w:rsidRPr="00F51936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E</w:t>
      </w:r>
      <w:r w:rsidRPr="00F51936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>laborar informes relacionados con las actividades del área, a fin de dar cumplimiento a los objetivos establecidos.</w:t>
      </w:r>
    </w:p>
    <w:p w:rsidR="00F60F98" w:rsidRPr="0028423F" w:rsidRDefault="00F60F98" w:rsidP="00F60F98">
      <w:pPr>
        <w:pStyle w:val="Default"/>
        <w:rPr>
          <w:sz w:val="18"/>
        </w:rPr>
      </w:pPr>
    </w:p>
    <w:p w:rsidR="00F60F98" w:rsidRPr="0028423F" w:rsidRDefault="00F60F98" w:rsidP="00F60F98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</w:pPr>
      <w:r w:rsidRPr="0028423F">
        <w:rPr>
          <w:rFonts w:ascii="Bookman Old Style" w:hAnsi="Bookman Old Style" w:cs="Tahoma"/>
          <w:i w:val="0"/>
          <w:color w:val="000000" w:themeColor="text1"/>
          <w:sz w:val="20"/>
          <w:szCs w:val="22"/>
          <w:lang w:val="es-CL"/>
        </w:rPr>
        <w:t xml:space="preserve">Verificar la efectividad en la información procesada y/o actividades desarrolladas, efectuando un adecuado control de calidad, con el objetivo de comprobar la confiabilidad de los datos. </w:t>
      </w:r>
    </w:p>
    <w:p w:rsidR="00961DB1" w:rsidRDefault="00961DB1" w:rsidP="00540ED7">
      <w:pPr>
        <w:rPr>
          <w:lang w:val="es-CL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Completar formularios u otra documentación relacionada con los procedimientos del área, con el propósito de agilizar los trámites y/o gestiones correspondientes. </w:t>
      </w:r>
    </w:p>
    <w:p w:rsidR="00692E12" w:rsidRDefault="00692E12" w:rsidP="00692E12">
      <w:pPr>
        <w:pStyle w:val="Default"/>
        <w:rPr>
          <w:sz w:val="20"/>
          <w:szCs w:val="20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Aplicar los procedimientos, políticas y normativa institucional vigente; así como otras leyes primarias y secundarias afines a los procesos. </w:t>
      </w:r>
    </w:p>
    <w:p w:rsidR="00692E12" w:rsidRDefault="00692E12" w:rsidP="00692E12">
      <w:pPr>
        <w:pStyle w:val="Default"/>
        <w:rPr>
          <w:sz w:val="20"/>
          <w:szCs w:val="20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Solicitar el aprovisionamiento de recursos materiales o insumos utilizados para la oportuna ejecución de las actividades desarrolladas. </w:t>
      </w:r>
    </w:p>
    <w:p w:rsidR="00692E12" w:rsidRDefault="00692E12" w:rsidP="00692E12">
      <w:pPr>
        <w:pStyle w:val="Default"/>
        <w:rPr>
          <w:sz w:val="20"/>
          <w:szCs w:val="20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Ingresar datos al sistema de información específico del área, a fin de procesar o mantener actualizados los registros. </w:t>
      </w:r>
    </w:p>
    <w:p w:rsidR="00692E12" w:rsidRPr="001E12FE" w:rsidRDefault="00692E12" w:rsidP="00692E12">
      <w:pPr>
        <w:pStyle w:val="Default"/>
        <w:rPr>
          <w:sz w:val="20"/>
          <w:szCs w:val="20"/>
          <w:lang w:val="es-CL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Llevar registros actualizados de los trámites y/o casos realizados, como mecanismo para la generación de estadísticas. </w:t>
      </w:r>
    </w:p>
    <w:p w:rsidR="00692E12" w:rsidRDefault="00692E12" w:rsidP="00692E12">
      <w:pPr>
        <w:pStyle w:val="Default"/>
        <w:rPr>
          <w:sz w:val="20"/>
          <w:szCs w:val="20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Dar seguimiento a las actividades asignadas, a través de la aplicación de los procedimientos establecidos, con el fin de cumplir con las metas del área. </w:t>
      </w:r>
    </w:p>
    <w:p w:rsidR="00692E12" w:rsidRDefault="00692E12" w:rsidP="00692E12">
      <w:pPr>
        <w:pStyle w:val="Default"/>
        <w:rPr>
          <w:sz w:val="20"/>
          <w:szCs w:val="20"/>
        </w:rPr>
      </w:pPr>
    </w:p>
    <w:p w:rsidR="00692E12" w:rsidRPr="007E1280" w:rsidRDefault="00692E12" w:rsidP="00692E12">
      <w:pPr>
        <w:numPr>
          <w:ilvl w:val="0"/>
          <w:numId w:val="42"/>
        </w:numPr>
        <w:suppressAutoHyphens/>
        <w:ind w:left="72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</w:pPr>
      <w:r w:rsidRPr="007E1280">
        <w:rPr>
          <w:rFonts w:ascii="Bookman Old Style" w:hAnsi="Bookman Old Style" w:cs="Tahoma"/>
          <w:i w:val="0"/>
          <w:color w:val="000000"/>
          <w:sz w:val="20"/>
          <w:szCs w:val="22"/>
          <w:lang w:val="es-CL"/>
        </w:rPr>
        <w:t xml:space="preserve">Dar a conocer al jefe los resultados de sus actividades ya sea periódicamente o atendiendo requerimientos de éste, a fin de que sirvan de insumo para la generación de reportes. </w:t>
      </w:r>
    </w:p>
    <w:p w:rsidR="00F60F98" w:rsidRDefault="00F60F98" w:rsidP="00540ED7">
      <w:pPr>
        <w:rPr>
          <w:lang w:val="es-CL"/>
        </w:rPr>
      </w:pPr>
    </w:p>
    <w:p w:rsidR="00F60F98" w:rsidRDefault="00F60F98" w:rsidP="00540ED7">
      <w:pPr>
        <w:rPr>
          <w:lang w:val="es-CL"/>
        </w:rPr>
      </w:pPr>
    </w:p>
    <w:p w:rsidR="00961DB1" w:rsidRDefault="00961DB1" w:rsidP="00961DB1">
      <w:pPr>
        <w:rPr>
          <w:rFonts w:ascii="Bookman Old Style" w:hAnsi="Bookman Old Style"/>
          <w:i w:val="0"/>
          <w:sz w:val="16"/>
        </w:rPr>
      </w:pPr>
    </w:p>
    <w:p w:rsidR="00961DB1" w:rsidRDefault="00961DB1" w:rsidP="00961DB1">
      <w:pPr>
        <w:rPr>
          <w:rFonts w:ascii="Bookman Old Style" w:hAnsi="Bookman Old Style"/>
          <w:i w:val="0"/>
          <w:sz w:val="16"/>
        </w:rPr>
      </w:pPr>
    </w:p>
    <w:p w:rsidR="00961DB1" w:rsidRDefault="00961DB1" w:rsidP="00961DB1">
      <w:pPr>
        <w:rPr>
          <w:rFonts w:ascii="Bookman Old Style" w:hAnsi="Bookman Old Style"/>
          <w:i w:val="0"/>
          <w:sz w:val="16"/>
        </w:rPr>
      </w:pPr>
    </w:p>
    <w:p w:rsidR="00432BBF" w:rsidRDefault="00432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8C6BA3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C035E4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B4177A" w:rsidRDefault="00B4177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8C6BA3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B4177A" w:rsidRDefault="00B4177A" w:rsidP="00B4177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4177A" w:rsidRPr="00B4177A" w:rsidRDefault="00B4177A" w:rsidP="00B4177A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/>
          <w:i w:val="0"/>
          <w:sz w:val="20"/>
        </w:rPr>
      </w:pPr>
      <w:r w:rsidRPr="00B4177A">
        <w:rPr>
          <w:rFonts w:ascii="Bookman Old Style" w:hAnsi="Bookman Old Style"/>
          <w:i w:val="0"/>
          <w:sz w:val="20"/>
        </w:rPr>
        <w:t>Consolidación efectiva de las actividades desarrolladas.</w:t>
      </w:r>
    </w:p>
    <w:p w:rsidR="00B4177A" w:rsidRPr="00B4177A" w:rsidRDefault="00B4177A" w:rsidP="00B4177A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/>
          <w:i w:val="0"/>
          <w:sz w:val="20"/>
        </w:rPr>
      </w:pPr>
      <w:r w:rsidRPr="00B4177A">
        <w:rPr>
          <w:rFonts w:ascii="Bookman Old Style" w:hAnsi="Bookman Old Style"/>
          <w:i w:val="0"/>
          <w:sz w:val="20"/>
        </w:rPr>
        <w:t xml:space="preserve">Desarrollo eficiente de procesos, procedimientos y actividades administrativas y/u operativas asignadas. </w:t>
      </w:r>
    </w:p>
    <w:p w:rsidR="00B4177A" w:rsidRPr="00B4177A" w:rsidRDefault="00B4177A" w:rsidP="00B4177A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/>
          <w:i w:val="0"/>
          <w:sz w:val="20"/>
        </w:rPr>
      </w:pPr>
      <w:r w:rsidRPr="00B4177A">
        <w:rPr>
          <w:rFonts w:ascii="Bookman Old Style" w:hAnsi="Bookman Old Style" w:cs="Arial"/>
          <w:i w:val="0"/>
          <w:iCs/>
          <w:spacing w:val="-3"/>
          <w:sz w:val="20"/>
        </w:rPr>
        <w:t>Efectividad</w:t>
      </w:r>
      <w:r w:rsidRPr="00B4177A">
        <w:rPr>
          <w:rFonts w:ascii="Bookman Old Style" w:hAnsi="Bookman Old Style"/>
          <w:i w:val="0"/>
          <w:sz w:val="20"/>
        </w:rPr>
        <w:t xml:space="preserve"> en la asesoría y apoyo técnico a jefaturas y usuarios. </w:t>
      </w:r>
    </w:p>
    <w:p w:rsidR="00AA1CE5" w:rsidRDefault="00AA1CE5" w:rsidP="0060705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A1CE5" w:rsidRDefault="00432BBF" w:rsidP="00AA1CE5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2C5A18" w:rsidRPr="00686C4B" w:rsidRDefault="002C5A18" w:rsidP="002C5A18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86C4B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540ED7" w:rsidRPr="00D413AD" w:rsidRDefault="00540ED7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686C4B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86C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686C4B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686C4B" w:rsidRPr="00686C4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4177A" w:rsidRPr="00686C4B" w:rsidRDefault="00B4177A" w:rsidP="00686C4B">
      <w:pPr>
        <w:pStyle w:val="Prrafodelista"/>
        <w:numPr>
          <w:ilvl w:val="0"/>
          <w:numId w:val="37"/>
        </w:numPr>
        <w:tabs>
          <w:tab w:val="left" w:pos="2694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Legislación relacionada al área en la que se desempeña.</w:t>
      </w:r>
    </w:p>
    <w:p w:rsidR="002C5A18" w:rsidRDefault="002C5A18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B4177A" w:rsidRDefault="00B4177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C035E4" w:rsidRDefault="00432BBF" w:rsidP="000E31F4">
      <w:pPr>
        <w:suppressAutoHyphens/>
        <w:jc w:val="both"/>
        <w:rPr>
          <w:rFonts w:ascii="Tahoma" w:hAnsi="Tahoma" w:cs="Tahoma"/>
          <w:color w:val="000000"/>
          <w:sz w:val="20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A1CE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B4177A">
        <w:rPr>
          <w:rFonts w:ascii="Bookman Old Style" w:hAnsi="Bookman Old Style" w:cs="Tahoma"/>
          <w:i w:val="0"/>
          <w:sz w:val="20"/>
          <w:lang w:val="es-CL"/>
        </w:rPr>
        <w:t xml:space="preserve"> Proyectos, presupuestos.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867626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86C4B">
        <w:rPr>
          <w:rFonts w:ascii="Bookman Old Style" w:hAnsi="Bookman Old Style" w:cs="Arial"/>
          <w:i w:val="0"/>
          <w:iCs/>
          <w:sz w:val="20"/>
        </w:rPr>
        <w:t>.</w:t>
      </w:r>
    </w:p>
    <w:p w:rsidR="002C5A18" w:rsidRDefault="002C5A18" w:rsidP="00686C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4177A" w:rsidRPr="00686C4B" w:rsidRDefault="00B4177A" w:rsidP="00686C4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B4177A" w:rsidRPr="00B4177A" w:rsidRDefault="00E971E9" w:rsidP="00B4177A">
      <w:pPr>
        <w:pStyle w:val="Default"/>
      </w:pPr>
      <w:r>
        <w:rPr>
          <w:rFonts w:cs="Arial"/>
          <w:iCs/>
          <w:sz w:val="20"/>
        </w:rPr>
        <w:t xml:space="preserve">Grado Académico: </w:t>
      </w:r>
      <w:r w:rsidR="00B4177A">
        <w:rPr>
          <w:sz w:val="20"/>
          <w:szCs w:val="20"/>
        </w:rPr>
        <w:t xml:space="preserve">Graduado universitario. </w:t>
      </w:r>
    </w:p>
    <w:p w:rsidR="00B4177A" w:rsidRDefault="00B4177A" w:rsidP="008141A4">
      <w:pPr>
        <w:ind w:left="709" w:hanging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8141A4" w:rsidRDefault="00AA1CE5" w:rsidP="008141A4">
      <w:pPr>
        <w:ind w:left="709" w:hanging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B4177A">
        <w:rPr>
          <w:rFonts w:ascii="Bookman Old Style" w:hAnsi="Bookman Old Style" w:cs="Arial"/>
          <w:i w:val="0"/>
          <w:iCs/>
          <w:sz w:val="20"/>
          <w:szCs w:val="22"/>
        </w:rPr>
        <w:t>Administración de Empresas, Industrial, Mercad</w:t>
      </w:r>
      <w:r w:rsidR="008C7326">
        <w:rPr>
          <w:rFonts w:ascii="Bookman Old Style" w:hAnsi="Bookman Old Style" w:cs="Arial"/>
          <w:i w:val="0"/>
          <w:iCs/>
          <w:sz w:val="20"/>
          <w:szCs w:val="22"/>
        </w:rPr>
        <w:t>eo.</w:t>
      </w:r>
      <w:bookmarkStart w:id="0" w:name="_GoBack"/>
      <w:bookmarkEnd w:id="0"/>
    </w:p>
    <w:p w:rsidR="00C035E4" w:rsidRDefault="00C035E4" w:rsidP="00C035E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A1CE5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16D53" w:rsidRDefault="0060705E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9228F8" w:rsidRPr="009228F8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9228F8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F7761" w:rsidRPr="000F7761" w:rsidRDefault="000F7761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916D53" w:rsidRDefault="00C404F4" w:rsidP="00AA1CE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228F8" w:rsidRPr="0060705E" w:rsidRDefault="009228F8" w:rsidP="009228F8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</w:t>
      </w:r>
      <w:r w:rsidRPr="0060705E">
        <w:rPr>
          <w:rFonts w:ascii="Bookman Old Style" w:hAnsi="Bookman Old Style" w:cs="Arial"/>
          <w:i w:val="0"/>
          <w:iCs/>
          <w:spacing w:val="-3"/>
          <w:sz w:val="20"/>
        </w:rPr>
        <w:t>ormulación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y/o evaluación de proyectos.</w:t>
      </w:r>
    </w:p>
    <w:p w:rsidR="00C035E4" w:rsidRPr="000F7761" w:rsidRDefault="00C035E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035E4">
        <w:rPr>
          <w:rFonts w:ascii="Bookman Old Style" w:hAnsi="Bookman Old Style" w:cs="Arial"/>
          <w:i w:val="0"/>
          <w:iCs/>
          <w:sz w:val="20"/>
        </w:rPr>
        <w:t>Ninguna</w:t>
      </w:r>
      <w:r w:rsidR="00D46C87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15AA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916D53" w:rsidRPr="00F15AAE">
        <w:rPr>
          <w:rFonts w:ascii="Bookman Old Style" w:hAnsi="Bookman Old Style" w:cs="Arial"/>
          <w:i w:val="0"/>
          <w:iCs/>
          <w:sz w:val="20"/>
        </w:rPr>
        <w:t>Un año</w:t>
      </w:r>
      <w:r w:rsidR="00E413FA">
        <w:rPr>
          <w:rFonts w:ascii="Bookman Old Style" w:hAnsi="Bookman Old Style" w:cs="Arial"/>
          <w:i w:val="0"/>
          <w:iCs/>
          <w:sz w:val="20"/>
        </w:rPr>
        <w:t>,</w:t>
      </w:r>
      <w:r w:rsidR="000F7761" w:rsidRPr="00F15AA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16D53" w:rsidRPr="00F15AAE">
        <w:rPr>
          <w:rFonts w:ascii="Bookman Old Style" w:hAnsi="Bookman Old Style" w:cs="Arial"/>
          <w:i w:val="0"/>
          <w:iCs/>
          <w:sz w:val="20"/>
        </w:rPr>
        <w:t>e</w:t>
      </w:r>
      <w:r w:rsidR="00C035E4" w:rsidRPr="00F15AAE">
        <w:rPr>
          <w:rFonts w:ascii="Bookman Old Style" w:hAnsi="Bookman Old Style" w:cs="Arial"/>
          <w:i w:val="0"/>
          <w:iCs/>
          <w:sz w:val="20"/>
        </w:rPr>
        <w:t xml:space="preserve">n </w:t>
      </w:r>
      <w:r w:rsidR="00B4177A">
        <w:rPr>
          <w:rFonts w:ascii="Bookman Old Style" w:hAnsi="Bookman Old Style" w:cs="Arial"/>
          <w:i w:val="0"/>
          <w:iCs/>
          <w:sz w:val="20"/>
        </w:rPr>
        <w:t>puestos administrativos</w:t>
      </w:r>
      <w:r w:rsidR="00D46C87">
        <w:rPr>
          <w:rFonts w:ascii="Bookman Old Style" w:hAnsi="Bookman Old Style" w:cs="Arial"/>
          <w:i w:val="0"/>
          <w:iCs/>
          <w:sz w:val="20"/>
        </w:rPr>
        <w:t>.</w:t>
      </w:r>
    </w:p>
    <w:p w:rsidR="00E971E9" w:rsidRPr="00F15AAE" w:rsidRDefault="00E971E9" w:rsidP="00F15AA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"/>
          <w:bCs/>
          <w:i w:val="0"/>
          <w:sz w:val="20"/>
        </w:rPr>
      </w:pPr>
      <w:r w:rsidRPr="00622F98">
        <w:rPr>
          <w:rFonts w:ascii="Bookman Old Style" w:hAnsi="Bookman Old Style" w:cs="Arial"/>
          <w:bCs/>
          <w:i w:val="0"/>
          <w:sz w:val="20"/>
        </w:rPr>
        <w:t>Orientación al Servicio</w:t>
      </w:r>
      <w:r w:rsidR="00D46C87">
        <w:rPr>
          <w:rFonts w:ascii="Bookman Old Style" w:hAnsi="Bookman Old Style" w:cs="Arial"/>
          <w:bCs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Integridad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Default="00622F98" w:rsidP="00AA1CE5">
      <w:pPr>
        <w:pStyle w:val="Prrafodelista"/>
        <w:numPr>
          <w:ilvl w:val="0"/>
          <w:numId w:val="43"/>
        </w:numPr>
        <w:autoSpaceDE w:val="0"/>
        <w:autoSpaceDN w:val="0"/>
        <w:adjustRightInd w:val="0"/>
        <w:ind w:left="993" w:hanging="284"/>
        <w:jc w:val="both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Responsabilidad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B4177A" w:rsidRPr="00622F98" w:rsidRDefault="00B4177A" w:rsidP="00B4177A">
      <w:pPr>
        <w:pStyle w:val="Prrafodelista"/>
        <w:autoSpaceDE w:val="0"/>
        <w:autoSpaceDN w:val="0"/>
        <w:adjustRightInd w:val="0"/>
        <w:ind w:left="993"/>
        <w:jc w:val="both"/>
        <w:rPr>
          <w:rFonts w:ascii="Bookman Old Style" w:hAnsi="Bookman Old Style" w:cs="Arial Narrow"/>
          <w:i w:val="0"/>
          <w:sz w:val="20"/>
        </w:rPr>
      </w:pP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Capacidad de Análisis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Organización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Innovación y Creatividad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Búsqueda de información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Trabajo en Equipo y Colaboración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622F98" w:rsidRPr="00622F98" w:rsidRDefault="00622F98" w:rsidP="00AA1CE5">
      <w:pPr>
        <w:pStyle w:val="Prrafodelista"/>
        <w:numPr>
          <w:ilvl w:val="0"/>
          <w:numId w:val="43"/>
        </w:numPr>
        <w:ind w:left="993" w:hanging="284"/>
        <w:rPr>
          <w:rFonts w:ascii="Bookman Old Style" w:hAnsi="Bookman Old Style" w:cs="Arial Narrow"/>
          <w:i w:val="0"/>
          <w:sz w:val="20"/>
        </w:rPr>
      </w:pPr>
      <w:r w:rsidRPr="00622F98">
        <w:rPr>
          <w:rFonts w:ascii="Bookman Old Style" w:hAnsi="Bookman Old Style" w:cs="Arial Narrow"/>
          <w:i w:val="0"/>
          <w:sz w:val="20"/>
        </w:rPr>
        <w:t>Habilidad de Comunicación</w:t>
      </w:r>
      <w:r w:rsidR="00D46C87">
        <w:rPr>
          <w:rFonts w:ascii="Bookman Old Style" w:hAnsi="Bookman Old Style" w:cs="Arial Narrow"/>
          <w:i w:val="0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C5A18" w:rsidRDefault="002C5A1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AA1CE5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620CE" w:rsidRDefault="00AA1CE5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F15AAE"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D46C8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54B" w:rsidRDefault="00CB254B">
      <w:pPr>
        <w:spacing w:line="20" w:lineRule="exact"/>
      </w:pPr>
    </w:p>
  </w:endnote>
  <w:endnote w:type="continuationSeparator" w:id="0">
    <w:p w:rsidR="00CB254B" w:rsidRDefault="00CB254B"/>
  </w:endnote>
  <w:endnote w:type="continuationNotice" w:id="1">
    <w:p w:rsidR="00CB254B" w:rsidRDefault="00CB25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51AB3" w:rsidRDefault="00D51AB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 w:rsidP="00622F98">
    <w:pPr>
      <w:pStyle w:val="Piedepgina"/>
      <w:framePr w:wrap="around" w:vAnchor="text" w:hAnchor="margin" w:xAlign="right" w:y="11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C732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51AB3" w:rsidRPr="00B425FF" w:rsidTr="0023177D">
      <w:tc>
        <w:tcPr>
          <w:tcW w:w="10190" w:type="dxa"/>
          <w:tcBorders>
            <w:top w:val="single" w:sz="18" w:space="0" w:color="808080"/>
          </w:tcBorders>
        </w:tcPr>
        <w:p w:rsidR="00D51AB3" w:rsidRPr="000354E5" w:rsidRDefault="00D51AB3" w:rsidP="0023177D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</w:p>
      </w:tc>
    </w:tr>
  </w:tbl>
  <w:p w:rsidR="003A16AE" w:rsidRPr="003A16AE" w:rsidRDefault="009F71FD" w:rsidP="00622F98">
    <w:pPr>
      <w:pStyle w:val="Piedepgina"/>
      <w:ind w:right="360"/>
      <w:rPr>
        <w:rFonts w:ascii="Bookman Old Style" w:hAnsi="Bookman Old Style"/>
        <w:i w:val="0"/>
        <w:sz w:val="16"/>
        <w:szCs w:val="16"/>
        <w:lang w:val="es-SV" w:eastAsia="en-US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3A16AE">
      <w:rPr>
        <w:rFonts w:ascii="Bookman Old Style" w:hAnsi="Bookman Old Style"/>
        <w:i w:val="0"/>
        <w:sz w:val="16"/>
        <w:szCs w:val="16"/>
        <w:lang w:val="es-SV" w:eastAsia="en-US"/>
      </w:rPr>
      <w:t>Junio 2015</w:t>
    </w:r>
  </w:p>
  <w:p w:rsidR="00D51AB3" w:rsidRPr="00B425FF" w:rsidRDefault="00D51AB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51AB3">
      <w:tc>
        <w:tcPr>
          <w:tcW w:w="5950" w:type="dxa"/>
        </w:tcPr>
        <w:p w:rsidR="00D51AB3" w:rsidRDefault="00D51A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51AB3" w:rsidRDefault="00D51A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51AB3" w:rsidRDefault="00D51AB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51AB3" w:rsidRDefault="00D51AB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51AB3" w:rsidRDefault="00D51AB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51AB3" w:rsidRDefault="00D51AB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51AB3" w:rsidRDefault="00D51AB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54B" w:rsidRDefault="00CB254B">
      <w:r>
        <w:separator/>
      </w:r>
    </w:p>
  </w:footnote>
  <w:footnote w:type="continuationSeparator" w:id="0">
    <w:p w:rsidR="00CB254B" w:rsidRDefault="00CB25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51AB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51AB3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51AB3" w:rsidRPr="00B47612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2F1951F4" wp14:editId="7969C605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51AB3" w:rsidRPr="00B47612" w:rsidRDefault="006330A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51AB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51AB3" w:rsidRPr="00B47612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51AB3" w:rsidRDefault="00D51A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51AB3" w:rsidRPr="00B47612" w:rsidRDefault="00D51AB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51AB3" w:rsidRPr="00B47612" w:rsidRDefault="00D51AB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AB3" w:rsidRDefault="00D51AB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1AB3" w:rsidRDefault="00D51AB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51AB3" w:rsidRDefault="00D51AB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51AB3" w:rsidRDefault="00D51AB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51AB3" w:rsidRDefault="00D51AB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AF54C0"/>
    <w:multiLevelType w:val="hybridMultilevel"/>
    <w:tmpl w:val="2B8AD4F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F4758B3"/>
    <w:multiLevelType w:val="hybridMultilevel"/>
    <w:tmpl w:val="1A7C4C6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593CD1"/>
    <w:multiLevelType w:val="hybridMultilevel"/>
    <w:tmpl w:val="9EC2FB9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A05B51"/>
    <w:multiLevelType w:val="hybridMultilevel"/>
    <w:tmpl w:val="D23E28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D35610"/>
    <w:multiLevelType w:val="hybridMultilevel"/>
    <w:tmpl w:val="E860691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6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3"/>
  </w:num>
  <w:num w:numId="7">
    <w:abstractNumId w:val="25"/>
  </w:num>
  <w:num w:numId="8">
    <w:abstractNumId w:val="28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4"/>
  </w:num>
  <w:num w:numId="23">
    <w:abstractNumId w:val="34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3"/>
  </w:num>
  <w:num w:numId="33">
    <w:abstractNumId w:val="5"/>
  </w:num>
  <w:num w:numId="34">
    <w:abstractNumId w:val="31"/>
  </w:num>
  <w:num w:numId="35">
    <w:abstractNumId w:val="23"/>
  </w:num>
  <w:num w:numId="36">
    <w:abstractNumId w:val="5"/>
  </w:num>
  <w:num w:numId="37">
    <w:abstractNumId w:val="37"/>
  </w:num>
  <w:num w:numId="38">
    <w:abstractNumId w:val="32"/>
  </w:num>
  <w:num w:numId="39">
    <w:abstractNumId w:val="39"/>
  </w:num>
  <w:num w:numId="40">
    <w:abstractNumId w:val="38"/>
  </w:num>
  <w:num w:numId="41">
    <w:abstractNumId w:val="22"/>
  </w:num>
  <w:num w:numId="42">
    <w:abstractNumId w:val="19"/>
  </w:num>
  <w:num w:numId="43">
    <w:abstractNumId w:val="30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1B30"/>
    <w:rsid w:val="0002058A"/>
    <w:rsid w:val="00030302"/>
    <w:rsid w:val="00031512"/>
    <w:rsid w:val="000342B8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40A8"/>
    <w:rsid w:val="00155185"/>
    <w:rsid w:val="001621E3"/>
    <w:rsid w:val="00164CA8"/>
    <w:rsid w:val="001901FB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637D"/>
    <w:rsid w:val="002043A1"/>
    <w:rsid w:val="002055BD"/>
    <w:rsid w:val="00206892"/>
    <w:rsid w:val="002237EF"/>
    <w:rsid w:val="00227605"/>
    <w:rsid w:val="0023177D"/>
    <w:rsid w:val="00232BEE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C5A18"/>
    <w:rsid w:val="002D66A2"/>
    <w:rsid w:val="002D67FD"/>
    <w:rsid w:val="002E7C49"/>
    <w:rsid w:val="002F1DFA"/>
    <w:rsid w:val="00313203"/>
    <w:rsid w:val="0031503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16AE"/>
    <w:rsid w:val="003A7940"/>
    <w:rsid w:val="003B000A"/>
    <w:rsid w:val="003B20CA"/>
    <w:rsid w:val="003B6F6F"/>
    <w:rsid w:val="003C3554"/>
    <w:rsid w:val="003C3D1C"/>
    <w:rsid w:val="003C53D5"/>
    <w:rsid w:val="003C7680"/>
    <w:rsid w:val="003D5D3F"/>
    <w:rsid w:val="003D6DE4"/>
    <w:rsid w:val="003E3D7D"/>
    <w:rsid w:val="003F28D7"/>
    <w:rsid w:val="00401676"/>
    <w:rsid w:val="004021C4"/>
    <w:rsid w:val="004051C1"/>
    <w:rsid w:val="004128C7"/>
    <w:rsid w:val="00412A73"/>
    <w:rsid w:val="004221A8"/>
    <w:rsid w:val="004240F7"/>
    <w:rsid w:val="00424211"/>
    <w:rsid w:val="00432BBF"/>
    <w:rsid w:val="0043622C"/>
    <w:rsid w:val="00436D9D"/>
    <w:rsid w:val="0044072A"/>
    <w:rsid w:val="0044634F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2FE9"/>
    <w:rsid w:val="004E3BC9"/>
    <w:rsid w:val="004E3CC7"/>
    <w:rsid w:val="00504949"/>
    <w:rsid w:val="00511C48"/>
    <w:rsid w:val="005166BD"/>
    <w:rsid w:val="005208A9"/>
    <w:rsid w:val="00521283"/>
    <w:rsid w:val="00540076"/>
    <w:rsid w:val="00540ED7"/>
    <w:rsid w:val="00542761"/>
    <w:rsid w:val="00546EA0"/>
    <w:rsid w:val="00552E4D"/>
    <w:rsid w:val="005611D8"/>
    <w:rsid w:val="00577593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05E"/>
    <w:rsid w:val="00607F83"/>
    <w:rsid w:val="00622F98"/>
    <w:rsid w:val="00624231"/>
    <w:rsid w:val="006330A6"/>
    <w:rsid w:val="00640593"/>
    <w:rsid w:val="0064094F"/>
    <w:rsid w:val="006634C8"/>
    <w:rsid w:val="006679A8"/>
    <w:rsid w:val="0067598B"/>
    <w:rsid w:val="006777ED"/>
    <w:rsid w:val="00677935"/>
    <w:rsid w:val="006840FF"/>
    <w:rsid w:val="00686C4B"/>
    <w:rsid w:val="00692E12"/>
    <w:rsid w:val="00693CF2"/>
    <w:rsid w:val="00693E9C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5EB"/>
    <w:rsid w:val="00755DCC"/>
    <w:rsid w:val="00776C38"/>
    <w:rsid w:val="00797BFB"/>
    <w:rsid w:val="007A0A40"/>
    <w:rsid w:val="007A319D"/>
    <w:rsid w:val="007A3B14"/>
    <w:rsid w:val="007B61D6"/>
    <w:rsid w:val="007C4557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41A4"/>
    <w:rsid w:val="0082117C"/>
    <w:rsid w:val="00823A87"/>
    <w:rsid w:val="00826683"/>
    <w:rsid w:val="00830195"/>
    <w:rsid w:val="00830DF8"/>
    <w:rsid w:val="00844E87"/>
    <w:rsid w:val="008626DE"/>
    <w:rsid w:val="00867626"/>
    <w:rsid w:val="008677EF"/>
    <w:rsid w:val="008722B4"/>
    <w:rsid w:val="008754DE"/>
    <w:rsid w:val="008762E6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C6BA3"/>
    <w:rsid w:val="008C73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6D53"/>
    <w:rsid w:val="009175C0"/>
    <w:rsid w:val="00920388"/>
    <w:rsid w:val="00921CC9"/>
    <w:rsid w:val="009228F8"/>
    <w:rsid w:val="009332FF"/>
    <w:rsid w:val="00937972"/>
    <w:rsid w:val="00942B07"/>
    <w:rsid w:val="009536F4"/>
    <w:rsid w:val="009573AF"/>
    <w:rsid w:val="00961DB1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9F51CE"/>
    <w:rsid w:val="009F71FD"/>
    <w:rsid w:val="00A12221"/>
    <w:rsid w:val="00A15189"/>
    <w:rsid w:val="00A162B0"/>
    <w:rsid w:val="00A166BC"/>
    <w:rsid w:val="00A1678F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1CE5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177A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9BF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035E4"/>
    <w:rsid w:val="00C3029F"/>
    <w:rsid w:val="00C31779"/>
    <w:rsid w:val="00C404F4"/>
    <w:rsid w:val="00C63B14"/>
    <w:rsid w:val="00C77C39"/>
    <w:rsid w:val="00C827BE"/>
    <w:rsid w:val="00CA1B18"/>
    <w:rsid w:val="00CA30E9"/>
    <w:rsid w:val="00CA54B4"/>
    <w:rsid w:val="00CB254B"/>
    <w:rsid w:val="00CB3198"/>
    <w:rsid w:val="00CB381F"/>
    <w:rsid w:val="00CC01C5"/>
    <w:rsid w:val="00CD0F9A"/>
    <w:rsid w:val="00CD40D3"/>
    <w:rsid w:val="00CD4206"/>
    <w:rsid w:val="00CD4B93"/>
    <w:rsid w:val="00CD5577"/>
    <w:rsid w:val="00CF04AC"/>
    <w:rsid w:val="00CF6582"/>
    <w:rsid w:val="00D051DD"/>
    <w:rsid w:val="00D076E0"/>
    <w:rsid w:val="00D141B5"/>
    <w:rsid w:val="00D27924"/>
    <w:rsid w:val="00D31E93"/>
    <w:rsid w:val="00D413AD"/>
    <w:rsid w:val="00D4375C"/>
    <w:rsid w:val="00D4588A"/>
    <w:rsid w:val="00D46C87"/>
    <w:rsid w:val="00D51AB3"/>
    <w:rsid w:val="00D62893"/>
    <w:rsid w:val="00D6681B"/>
    <w:rsid w:val="00D703C2"/>
    <w:rsid w:val="00D721BC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5ED"/>
    <w:rsid w:val="00DF7A04"/>
    <w:rsid w:val="00E00AF3"/>
    <w:rsid w:val="00E03E46"/>
    <w:rsid w:val="00E072EE"/>
    <w:rsid w:val="00E200AA"/>
    <w:rsid w:val="00E21CFE"/>
    <w:rsid w:val="00E22580"/>
    <w:rsid w:val="00E403A2"/>
    <w:rsid w:val="00E413FA"/>
    <w:rsid w:val="00E47E6A"/>
    <w:rsid w:val="00E608A5"/>
    <w:rsid w:val="00E62447"/>
    <w:rsid w:val="00E64B2E"/>
    <w:rsid w:val="00E753A1"/>
    <w:rsid w:val="00E76C9B"/>
    <w:rsid w:val="00E77979"/>
    <w:rsid w:val="00E8691B"/>
    <w:rsid w:val="00E873CF"/>
    <w:rsid w:val="00E951A5"/>
    <w:rsid w:val="00E971E9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2E8E"/>
    <w:rsid w:val="00F052D9"/>
    <w:rsid w:val="00F15AAE"/>
    <w:rsid w:val="00F233E9"/>
    <w:rsid w:val="00F31CDC"/>
    <w:rsid w:val="00F3376F"/>
    <w:rsid w:val="00F479FD"/>
    <w:rsid w:val="00F5195F"/>
    <w:rsid w:val="00F57C7F"/>
    <w:rsid w:val="00F60F98"/>
    <w:rsid w:val="00F8060E"/>
    <w:rsid w:val="00F8424F"/>
    <w:rsid w:val="00F85267"/>
    <w:rsid w:val="00FA66EF"/>
    <w:rsid w:val="00FA7101"/>
    <w:rsid w:val="00FB3CEF"/>
    <w:rsid w:val="00FB4953"/>
    <w:rsid w:val="00FC554B"/>
    <w:rsid w:val="00FD0E19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F60F9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5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F60F9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970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10</cp:revision>
  <cp:lastPrinted>2013-08-20T21:43:00Z</cp:lastPrinted>
  <dcterms:created xsi:type="dcterms:W3CDTF">2015-09-23T16:16:00Z</dcterms:created>
  <dcterms:modified xsi:type="dcterms:W3CDTF">2015-10-14T19:31:00Z</dcterms:modified>
</cp:coreProperties>
</file>